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0E" w:rsidRDefault="0075740E" w:rsidP="00A97BD8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5"/>
        <w:gridCol w:w="3036"/>
        <w:gridCol w:w="3193"/>
      </w:tblGrid>
      <w:tr w:rsidR="0075740E" w:rsidRPr="009A6154" w:rsidTr="000104CF">
        <w:trPr>
          <w:trHeight w:val="2535"/>
          <w:jc w:val="center"/>
        </w:trPr>
        <w:tc>
          <w:tcPr>
            <w:tcW w:w="3035" w:type="dxa"/>
          </w:tcPr>
          <w:p w:rsidR="0075740E" w:rsidRPr="009A6154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405" o:spid="_x0000_s1026" type="#_x0000_t75" style="position:absolute;left:0;text-align:left;margin-left:12.25pt;margin-top:20.45pt;width:117pt;height:98.85pt;z-index:251658240;visibility:visible">
                  <v:imagedata r:id="rId4" o:title=""/>
                </v:shape>
              </w:pict>
            </w:r>
          </w:p>
        </w:tc>
        <w:tc>
          <w:tcPr>
            <w:tcW w:w="3036" w:type="dxa"/>
          </w:tcPr>
          <w:p w:rsidR="0075740E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5740E" w:rsidRPr="009A6154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37043">
              <w:rPr>
                <w:noProof/>
                <w:sz w:val="23"/>
                <w:szCs w:val="23"/>
              </w:rPr>
              <w:pict>
                <v:shape id="Immagine 1" o:spid="_x0000_i1025" type="#_x0000_t75" style="width:135pt;height:90.75pt;visibility:visible">
                  <v:imagedata r:id="rId5" o:title=""/>
                </v:shape>
              </w:pict>
            </w:r>
          </w:p>
        </w:tc>
        <w:tc>
          <w:tcPr>
            <w:tcW w:w="3193" w:type="dxa"/>
          </w:tcPr>
          <w:p w:rsidR="0075740E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75740E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37043">
              <w:rPr>
                <w:noProof/>
                <w:sz w:val="23"/>
                <w:szCs w:val="23"/>
              </w:rPr>
              <w:pict>
                <v:shape id="Immagine 2" o:spid="_x0000_i1026" type="#_x0000_t75" style="width:117pt;height:98.25pt;visibility:visible">
                  <v:imagedata r:id="rId6" o:title=""/>
                </v:shape>
              </w:pict>
            </w:r>
          </w:p>
          <w:p w:rsidR="0075740E" w:rsidRPr="009A6154" w:rsidRDefault="0075740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5740E" w:rsidRPr="009A6154" w:rsidTr="000104CF">
        <w:trPr>
          <w:trHeight w:val="321"/>
          <w:jc w:val="center"/>
        </w:trPr>
        <w:tc>
          <w:tcPr>
            <w:tcW w:w="9264" w:type="dxa"/>
            <w:gridSpan w:val="3"/>
          </w:tcPr>
          <w:p w:rsidR="0075740E" w:rsidRPr="00C934F4" w:rsidRDefault="0075740E" w:rsidP="000104CF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</w:t>
            </w:r>
            <w:r>
              <w:rPr>
                <w:rFonts w:ascii="Sans Serif" w:hAnsi="Sans Serif" w:cs="Arial"/>
              </w:rPr>
              <w:t>10</w:t>
            </w:r>
            <w:r w:rsidRPr="00C934F4">
              <w:t xml:space="preserve"> FESR </w:t>
            </w:r>
            <w:r>
              <w:t>Sicilia</w:t>
            </w:r>
          </w:p>
        </w:tc>
      </w:tr>
    </w:tbl>
    <w:p w:rsidR="0075740E" w:rsidRPr="00CF16BA" w:rsidRDefault="0075740E" w:rsidP="00604F1C">
      <w:pPr>
        <w:jc w:val="center"/>
        <w:rPr>
          <w:sz w:val="28"/>
        </w:rPr>
      </w:pPr>
    </w:p>
    <w:p w:rsidR="0075740E" w:rsidRDefault="0075740E" w:rsidP="00604F1C">
      <w:pPr>
        <w:tabs>
          <w:tab w:val="left" w:pos="1134"/>
        </w:tabs>
        <w:jc w:val="center"/>
        <w:rPr>
          <w:snapToGrid w:val="0"/>
          <w:sz w:val="28"/>
        </w:rPr>
      </w:pPr>
      <w:r w:rsidRPr="00DC41D2">
        <w:rPr>
          <w:snapToGrid w:val="0"/>
          <w:sz w:val="28"/>
        </w:rPr>
        <w:object w:dxaOrig="920" w:dyaOrig="1032">
          <v:shape id="_x0000_i1027" type="#_x0000_t75" style="width:33.75pt;height:30.75pt" o:ole="" fillcolor="window">
            <v:imagedata r:id="rId7" o:title=""/>
          </v:shape>
          <o:OLEObject Type="Embed" ProgID="Word.Document.8" ShapeID="_x0000_i1027" DrawAspect="Content" ObjectID="_1380960733" r:id="rId8"/>
        </w:object>
      </w:r>
    </w:p>
    <w:p w:rsidR="0075740E" w:rsidRPr="002A0584" w:rsidRDefault="0075740E" w:rsidP="00604F1C">
      <w:pPr>
        <w:pStyle w:val="Title"/>
        <w:rPr>
          <w:szCs w:val="24"/>
        </w:rPr>
      </w:pPr>
      <w:r w:rsidRPr="002A0584">
        <w:rPr>
          <w:b/>
          <w:szCs w:val="24"/>
        </w:rPr>
        <w:t>SCUOLA MEDIA STATALE  “ G. MAZZINI</w:t>
      </w:r>
      <w:r w:rsidRPr="002A0584">
        <w:rPr>
          <w:szCs w:val="24"/>
        </w:rPr>
        <w:t xml:space="preserve"> ”</w:t>
      </w:r>
    </w:p>
    <w:p w:rsidR="0075740E" w:rsidRPr="002A0584" w:rsidRDefault="0075740E" w:rsidP="00604F1C">
      <w:pPr>
        <w:jc w:val="center"/>
        <w:rPr>
          <w:sz w:val="18"/>
          <w:szCs w:val="18"/>
        </w:rPr>
      </w:pPr>
      <w:r w:rsidRPr="002A0584">
        <w:rPr>
          <w:sz w:val="18"/>
          <w:szCs w:val="18"/>
        </w:rPr>
        <w:t>98122   MESSINA - Via Oratorio San Francesco s.n.c. – Tel. e Fax  n. 090/771810</w:t>
      </w:r>
    </w:p>
    <w:p w:rsidR="0075740E" w:rsidRPr="002A0584" w:rsidRDefault="0075740E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 w:rsidRPr="002A05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A0584">
        <w:rPr>
          <w:sz w:val="18"/>
          <w:szCs w:val="18"/>
        </w:rPr>
        <w:t xml:space="preserve">    Codice fiscale 80008020838</w:t>
      </w:r>
      <w:r w:rsidRPr="002A0584">
        <w:rPr>
          <w:sz w:val="18"/>
          <w:szCs w:val="18"/>
        </w:rPr>
        <w:tab/>
        <w:t xml:space="preserve">Distretto Scol. N.28 </w:t>
      </w:r>
    </w:p>
    <w:p w:rsidR="0075740E" w:rsidRPr="002A0584" w:rsidRDefault="0075740E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2A0584">
        <w:rPr>
          <w:sz w:val="18"/>
          <w:szCs w:val="18"/>
        </w:rPr>
        <w:t xml:space="preserve">  Codice Meccanografico MEMM01600P Sito scuola : </w:t>
      </w:r>
      <w:hyperlink r:id="rId9" w:history="1">
        <w:r w:rsidRPr="002A0584">
          <w:rPr>
            <w:rStyle w:val="Hyperlink"/>
            <w:sz w:val="18"/>
            <w:szCs w:val="18"/>
          </w:rPr>
          <w:t>www.smmazzini.it</w:t>
        </w:r>
      </w:hyperlink>
    </w:p>
    <w:p w:rsidR="0075740E" w:rsidRPr="002A0584" w:rsidRDefault="0075740E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2A0584">
        <w:rPr>
          <w:sz w:val="18"/>
          <w:szCs w:val="18"/>
        </w:rPr>
        <w:t xml:space="preserve">    E-Mail: </w:t>
      </w:r>
      <w:hyperlink r:id="rId10" w:history="1">
        <w:r w:rsidRPr="002A0584">
          <w:rPr>
            <w:rStyle w:val="Hyperlink"/>
            <w:sz w:val="18"/>
            <w:szCs w:val="18"/>
          </w:rPr>
          <w:t>memm01600p@istruzione.it</w:t>
        </w:r>
      </w:hyperlink>
      <w:r w:rsidRPr="002A0584">
        <w:rPr>
          <w:sz w:val="18"/>
          <w:szCs w:val="18"/>
        </w:rPr>
        <w:t xml:space="preserve"> - PEC: mediamazzini@pec.it</w:t>
      </w:r>
    </w:p>
    <w:p w:rsidR="0075740E" w:rsidRDefault="0075740E" w:rsidP="00604F1C">
      <w:r>
        <w:tab/>
      </w:r>
      <w:r>
        <w:tab/>
      </w:r>
      <w:r>
        <w:tab/>
      </w:r>
    </w:p>
    <w:p w:rsidR="0075740E" w:rsidRPr="00FC652F" w:rsidRDefault="0075740E" w:rsidP="00A97BD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</w:t>
      </w:r>
      <w:r w:rsidRPr="00FC652F">
        <w:rPr>
          <w:sz w:val="36"/>
          <w:szCs w:val="36"/>
          <w:u w:val="single"/>
        </w:rPr>
        <w:t xml:space="preserve">ALLEGATO </w:t>
      </w:r>
      <w:r>
        <w:rPr>
          <w:sz w:val="36"/>
          <w:szCs w:val="36"/>
          <w:u w:val="single"/>
        </w:rPr>
        <w:t xml:space="preserve">  </w:t>
      </w:r>
      <w:r w:rsidRPr="00FC652F">
        <w:rPr>
          <w:sz w:val="36"/>
          <w:szCs w:val="36"/>
          <w:u w:val="single"/>
        </w:rPr>
        <w:t>C –    Offerta Economica</w:t>
      </w:r>
    </w:p>
    <w:p w:rsidR="0075740E" w:rsidRDefault="0075740E" w:rsidP="00A97BD8">
      <w:pPr>
        <w:jc w:val="center"/>
        <w:rPr>
          <w:sz w:val="36"/>
          <w:szCs w:val="36"/>
        </w:rPr>
      </w:pPr>
    </w:p>
    <w:p w:rsidR="0075740E" w:rsidRPr="00A571C7" w:rsidRDefault="0075740E" w:rsidP="00804162">
      <w:pPr>
        <w:autoSpaceDE w:val="0"/>
        <w:jc w:val="both"/>
        <w:rPr>
          <w:b/>
          <w:sz w:val="32"/>
          <w:szCs w:val="32"/>
        </w:rPr>
      </w:pPr>
      <w:r w:rsidRPr="00A571C7">
        <w:rPr>
          <w:b/>
          <w:sz w:val="32"/>
          <w:szCs w:val="32"/>
        </w:rPr>
        <w:t>“Fornitura e installazione di attrezzature per la realizzazione di n. 1 Laboratorio per l’apprendimento delle competenze di base</w:t>
      </w:r>
      <w:r>
        <w:rPr>
          <w:b/>
          <w:sz w:val="32"/>
          <w:szCs w:val="32"/>
        </w:rPr>
        <w:t xml:space="preserve"> nelle istituzioni </w:t>
      </w:r>
      <w:r w:rsidRPr="00A571C7">
        <w:rPr>
          <w:b/>
          <w:sz w:val="32"/>
          <w:szCs w:val="32"/>
        </w:rPr>
        <w:t xml:space="preserve"> scolastiche del I ciclo </w:t>
      </w:r>
      <w:r>
        <w:rPr>
          <w:b/>
          <w:sz w:val="32"/>
          <w:szCs w:val="32"/>
        </w:rPr>
        <w:t>: Matematica e scienze</w:t>
      </w:r>
      <w:r w:rsidRPr="00A571C7">
        <w:rPr>
          <w:b/>
          <w:sz w:val="32"/>
          <w:szCs w:val="32"/>
        </w:rPr>
        <w:t xml:space="preserve"> </w:t>
      </w:r>
    </w:p>
    <w:p w:rsidR="0075740E" w:rsidRPr="00A571C7" w:rsidRDefault="0075740E" w:rsidP="00804162">
      <w:pPr>
        <w:autoSpaceDE w:val="0"/>
        <w:jc w:val="both"/>
        <w:rPr>
          <w:b/>
          <w:sz w:val="32"/>
          <w:szCs w:val="32"/>
        </w:rPr>
      </w:pPr>
    </w:p>
    <w:p w:rsidR="0075740E" w:rsidRPr="00A571C7" w:rsidRDefault="0075740E" w:rsidP="00804162">
      <w:pPr>
        <w:autoSpaceDE w:val="0"/>
        <w:ind w:left="360"/>
        <w:rPr>
          <w:b/>
          <w:sz w:val="32"/>
          <w:szCs w:val="32"/>
        </w:rPr>
      </w:pPr>
      <w:r w:rsidRPr="00A571C7">
        <w:rPr>
          <w:sz w:val="32"/>
          <w:szCs w:val="32"/>
        </w:rPr>
        <w:t xml:space="preserve">Progetto: </w:t>
      </w:r>
      <w:r w:rsidRPr="00A571C7">
        <w:rPr>
          <w:b/>
          <w:sz w:val="32"/>
          <w:szCs w:val="32"/>
        </w:rPr>
        <w:t>“Multimedialità per la matematica e le scienze”</w:t>
      </w:r>
    </w:p>
    <w:p w:rsidR="0075740E" w:rsidRPr="00A571C7" w:rsidRDefault="0075740E" w:rsidP="00804162">
      <w:pPr>
        <w:tabs>
          <w:tab w:val="left" w:pos="11330"/>
        </w:tabs>
        <w:autoSpaceDE w:val="0"/>
        <w:ind w:left="360"/>
        <w:rPr>
          <w:sz w:val="32"/>
          <w:szCs w:val="32"/>
        </w:rPr>
      </w:pPr>
      <w:r w:rsidRPr="00A571C7">
        <w:rPr>
          <w:sz w:val="32"/>
          <w:szCs w:val="32"/>
        </w:rPr>
        <w:t>Cod. : B – 1.A – FESR</w:t>
      </w:r>
      <w:r>
        <w:rPr>
          <w:sz w:val="32"/>
          <w:szCs w:val="32"/>
        </w:rPr>
        <w:t>04</w:t>
      </w:r>
      <w:r w:rsidRPr="00A571C7">
        <w:rPr>
          <w:sz w:val="32"/>
          <w:szCs w:val="32"/>
        </w:rPr>
        <w:t xml:space="preserve"> </w:t>
      </w:r>
      <w:r>
        <w:rPr>
          <w:sz w:val="32"/>
          <w:szCs w:val="32"/>
        </w:rPr>
        <w:t>– POR _SICILIA_ 2011 - 1487</w:t>
      </w:r>
    </w:p>
    <w:p w:rsidR="0075740E" w:rsidRDefault="0075740E" w:rsidP="00804162">
      <w:pPr>
        <w:autoSpaceDE w:val="0"/>
        <w:ind w:left="360"/>
        <w:rPr>
          <w:sz w:val="32"/>
          <w:szCs w:val="32"/>
        </w:rPr>
      </w:pPr>
      <w:r w:rsidRPr="00A571C7">
        <w:rPr>
          <w:sz w:val="32"/>
          <w:szCs w:val="32"/>
        </w:rPr>
        <w:t xml:space="preserve">Importo base:  €. 14.172,22 (euroquattordicimilacentosettantadue/22) </w:t>
      </w:r>
    </w:p>
    <w:p w:rsidR="0075740E" w:rsidRDefault="0075740E" w:rsidP="00804162">
      <w:pPr>
        <w:autoSpaceDE w:val="0"/>
        <w:ind w:left="360"/>
        <w:rPr>
          <w:sz w:val="32"/>
          <w:szCs w:val="32"/>
        </w:rPr>
      </w:pPr>
    </w:p>
    <w:p w:rsidR="0075740E" w:rsidRPr="00A571C7" w:rsidRDefault="0075740E" w:rsidP="00804162">
      <w:pPr>
        <w:autoSpaceDE w:val="0"/>
        <w:ind w:left="360"/>
        <w:rPr>
          <w:sz w:val="32"/>
          <w:szCs w:val="32"/>
        </w:rPr>
      </w:pPr>
    </w:p>
    <w:p w:rsidR="0075740E" w:rsidRDefault="0075740E" w:rsidP="00804162">
      <w:pPr>
        <w:autoSpaceDE w:val="0"/>
        <w:rPr>
          <w:rFonts w:ascii="OYNZBH+Times-Bold" w:hAnsi="OYNZBH+Times-Bold" w:cs="OYNZBH+Times-Bold"/>
        </w:rPr>
      </w:pPr>
    </w:p>
    <w:p w:rsidR="0075740E" w:rsidRDefault="0075740E" w:rsidP="00804162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ELENCO DOTAZIONI TECNOLOGICHE E VOCI DI COSTO DELLA CONFIGURAZIONE</w:t>
      </w:r>
    </w:p>
    <w:p w:rsidR="0075740E" w:rsidRDefault="0075740E" w:rsidP="00804162">
      <w:pPr>
        <w:autoSpaceDE w:val="0"/>
        <w:rPr>
          <w:b/>
          <w:sz w:val="32"/>
          <w:szCs w:val="32"/>
        </w:rPr>
      </w:pPr>
    </w:p>
    <w:tbl>
      <w:tblPr>
        <w:tblW w:w="15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6"/>
        <w:gridCol w:w="4630"/>
        <w:gridCol w:w="1100"/>
        <w:gridCol w:w="1970"/>
        <w:gridCol w:w="1870"/>
        <w:gridCol w:w="1724"/>
        <w:gridCol w:w="36"/>
        <w:gridCol w:w="1980"/>
      </w:tblGrid>
      <w:tr w:rsidR="0075740E" w:rsidTr="00494692">
        <w:trPr>
          <w:trHeight w:val="1080"/>
        </w:trPr>
        <w:tc>
          <w:tcPr>
            <w:tcW w:w="2626" w:type="dxa"/>
          </w:tcPr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TIPOLOGIA</w:t>
            </w:r>
          </w:p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DELLE DOTAZIONI TECNOLOGICHE</w:t>
            </w:r>
          </w:p>
        </w:tc>
        <w:tc>
          <w:tcPr>
            <w:tcW w:w="4630" w:type="dxa"/>
          </w:tcPr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100" w:type="dxa"/>
          </w:tcPr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QUANTITA’</w:t>
            </w:r>
          </w:p>
        </w:tc>
        <w:tc>
          <w:tcPr>
            <w:tcW w:w="1970" w:type="dxa"/>
          </w:tcPr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 xml:space="preserve">IMPORTO UNITARIO IVA INCLUSA </w:t>
            </w:r>
          </w:p>
        </w:tc>
        <w:tc>
          <w:tcPr>
            <w:tcW w:w="1870" w:type="dxa"/>
          </w:tcPr>
          <w:p w:rsidR="0075740E" w:rsidRDefault="0075740E" w:rsidP="006A58B8">
            <w:pPr>
              <w:ind w:left="-106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IMPORTO COMPLESSIVO </w:t>
            </w:r>
          </w:p>
          <w:p w:rsidR="0075740E" w:rsidRPr="006A58B8" w:rsidRDefault="0075740E" w:rsidP="006A58B8">
            <w:pPr>
              <w:ind w:left="-106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 INCLUSA</w:t>
            </w:r>
          </w:p>
        </w:tc>
        <w:tc>
          <w:tcPr>
            <w:tcW w:w="1760" w:type="dxa"/>
            <w:gridSpan w:val="2"/>
          </w:tcPr>
          <w:p w:rsidR="0075740E" w:rsidRDefault="0075740E" w:rsidP="006A58B8">
            <w:pPr>
              <w:ind w:left="-1000" w:firstLine="1000"/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OFFERTA</w:t>
            </w:r>
          </w:p>
          <w:p w:rsidR="0075740E" w:rsidRPr="006A58B8" w:rsidRDefault="0075740E" w:rsidP="006A58B8">
            <w:pPr>
              <w:ind w:left="-1000" w:firstLine="10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UNITARIA IVA  INCLUSA</w:t>
            </w:r>
          </w:p>
        </w:tc>
        <w:tc>
          <w:tcPr>
            <w:tcW w:w="1980" w:type="dxa"/>
          </w:tcPr>
          <w:p w:rsidR="0075740E" w:rsidRDefault="0075740E" w:rsidP="006A58B8">
            <w:pPr>
              <w:ind w:left="-1000" w:firstLine="10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OFFERTA COMPLESSIVA</w:t>
            </w:r>
          </w:p>
          <w:p w:rsidR="0075740E" w:rsidRPr="006A58B8" w:rsidRDefault="0075740E" w:rsidP="006A58B8">
            <w:pPr>
              <w:ind w:left="-1000" w:firstLine="10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IVA  INCLUSA</w:t>
            </w:r>
          </w:p>
        </w:tc>
      </w:tr>
      <w:tr w:rsidR="0075740E" w:rsidTr="00494692">
        <w:trPr>
          <w:trHeight w:val="3031"/>
        </w:trPr>
        <w:tc>
          <w:tcPr>
            <w:tcW w:w="2626" w:type="dxa"/>
          </w:tcPr>
          <w:p w:rsidR="0075740E" w:rsidRPr="006A58B8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Configurazione completa di Lavagna Interattiva Multimediale</w:t>
            </w:r>
          </w:p>
        </w:tc>
        <w:tc>
          <w:tcPr>
            <w:tcW w:w="4630" w:type="dxa"/>
          </w:tcPr>
          <w:p w:rsidR="0075740E" w:rsidRPr="006A58B8" w:rsidRDefault="0075740E" w:rsidP="004A379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 xml:space="preserve">Lavagna interattiva multimediale multitouch da </w:t>
            </w:r>
            <w:smartTag w:uri="urn:schemas-microsoft-com:office:smarttags" w:element="metricconverter">
              <w:smartTagPr>
                <w:attr w:name="ProductID" w:val="77’"/>
              </w:smartTagPr>
              <w:r w:rsidRPr="006A58B8">
                <w:rPr>
                  <w:sz w:val="24"/>
                  <w:szCs w:val="24"/>
                </w:rPr>
                <w:t>77’</w:t>
              </w:r>
            </w:smartTag>
            <w:r w:rsidRPr="006A58B8">
              <w:rPr>
                <w:sz w:val="24"/>
                <w:szCs w:val="24"/>
              </w:rPr>
              <w:t>, software in dotazione tipo Smart Notebook, videoproiettore a distanza focale</w:t>
            </w:r>
            <w:r w:rsidRPr="006A58B8">
              <w:rPr>
                <w:b/>
                <w:sz w:val="24"/>
                <w:szCs w:val="24"/>
              </w:rPr>
              <w:t xml:space="preserve"> </w:t>
            </w:r>
            <w:r w:rsidRPr="006A58B8">
              <w:rPr>
                <w:sz w:val="24"/>
                <w:szCs w:val="24"/>
              </w:rPr>
              <w:t>ultra corta,risoluzione Nativa WXGA (1280x800), lampada 3500 ore di autonomia.</w:t>
            </w:r>
          </w:p>
          <w:p w:rsidR="0075740E" w:rsidRPr="006A58B8" w:rsidRDefault="0075740E" w:rsidP="004A379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 xml:space="preserve">Splitter video cavo VGA </w:t>
            </w:r>
            <w:smartTag w:uri="urn:schemas-microsoft-com:office:smarttags" w:element="metricconverter">
              <w:smartTagPr>
                <w:attr w:name="ProductID" w:val="10 metri"/>
              </w:smartTagPr>
              <w:r w:rsidRPr="006A58B8">
                <w:rPr>
                  <w:sz w:val="24"/>
                  <w:szCs w:val="24"/>
                </w:rPr>
                <w:t>10 metri</w:t>
              </w:r>
            </w:smartTag>
            <w:r w:rsidRPr="006A58B8">
              <w:rPr>
                <w:sz w:val="24"/>
                <w:szCs w:val="24"/>
              </w:rPr>
              <w:t xml:space="preserve"> per collegarlo al computer. Portatile notebook a corredo.</w:t>
            </w:r>
          </w:p>
          <w:p w:rsidR="0075740E" w:rsidRPr="006A58B8" w:rsidRDefault="0075740E" w:rsidP="004A379F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Mobiletto di sicurezza in ferro verniciato a fuoco (dim. 66x66x13), chiusura con chiave di sicurezza tipo antifurto.</w:t>
            </w:r>
          </w:p>
        </w:tc>
        <w:tc>
          <w:tcPr>
            <w:tcW w:w="110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3000,00</w:t>
            </w:r>
          </w:p>
        </w:tc>
        <w:tc>
          <w:tcPr>
            <w:tcW w:w="18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9</w:t>
            </w:r>
            <w:r>
              <w:rPr>
                <w:sz w:val="24"/>
                <w:szCs w:val="24"/>
              </w:rPr>
              <w:t>.</w:t>
            </w:r>
            <w:r w:rsidRPr="006A58B8">
              <w:rPr>
                <w:sz w:val="24"/>
                <w:szCs w:val="24"/>
              </w:rPr>
              <w:t>000,00</w:t>
            </w:r>
          </w:p>
        </w:tc>
        <w:tc>
          <w:tcPr>
            <w:tcW w:w="1724" w:type="dxa"/>
          </w:tcPr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</w:p>
        </w:tc>
      </w:tr>
      <w:tr w:rsidR="0075740E" w:rsidTr="00494692">
        <w:trPr>
          <w:trHeight w:val="883"/>
        </w:trPr>
        <w:tc>
          <w:tcPr>
            <w:tcW w:w="2626" w:type="dxa"/>
          </w:tcPr>
          <w:p w:rsidR="0075740E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  <w:p w:rsidR="0075740E" w:rsidRPr="006A58B8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Banchi per la classe</w:t>
            </w:r>
          </w:p>
          <w:p w:rsidR="0075740E" w:rsidRPr="006A58B8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5740E" w:rsidRDefault="0075740E" w:rsidP="004A379F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autoSpaceDE w:val="0"/>
              <w:snapToGrid w:val="0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Del tipo biposto (dim. 1.20x 0.45)</w:t>
            </w:r>
          </w:p>
          <w:p w:rsidR="0075740E" w:rsidRPr="006A58B8" w:rsidRDefault="0075740E" w:rsidP="004A37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100,00</w:t>
            </w:r>
          </w:p>
        </w:tc>
        <w:tc>
          <w:tcPr>
            <w:tcW w:w="18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2</w:t>
            </w:r>
            <w:r>
              <w:rPr>
                <w:sz w:val="24"/>
                <w:szCs w:val="24"/>
              </w:rPr>
              <w:t>.</w:t>
            </w:r>
            <w:r w:rsidRPr="006A58B8">
              <w:rPr>
                <w:sz w:val="24"/>
                <w:szCs w:val="24"/>
              </w:rPr>
              <w:t>000,00</w:t>
            </w:r>
          </w:p>
        </w:tc>
        <w:tc>
          <w:tcPr>
            <w:tcW w:w="1724" w:type="dxa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  <w:gridSpan w:val="2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</w:tr>
      <w:tr w:rsidR="0075740E" w:rsidTr="00494692">
        <w:trPr>
          <w:trHeight w:val="900"/>
        </w:trPr>
        <w:tc>
          <w:tcPr>
            <w:tcW w:w="2626" w:type="dxa"/>
          </w:tcPr>
          <w:p w:rsidR="0075740E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  <w:p w:rsidR="0075740E" w:rsidRPr="006A58B8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Sedie per la classe</w:t>
            </w:r>
          </w:p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5740E" w:rsidRDefault="0075740E" w:rsidP="004A379F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autoSpaceDE w:val="0"/>
              <w:snapToGrid w:val="0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A corredo dei banchi</w:t>
            </w:r>
          </w:p>
          <w:p w:rsidR="0075740E" w:rsidRPr="006A58B8" w:rsidRDefault="0075740E" w:rsidP="004A37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b/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50,00</w:t>
            </w:r>
          </w:p>
        </w:tc>
        <w:tc>
          <w:tcPr>
            <w:tcW w:w="18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2</w:t>
            </w:r>
            <w:r>
              <w:rPr>
                <w:sz w:val="24"/>
                <w:szCs w:val="24"/>
              </w:rPr>
              <w:t>.</w:t>
            </w:r>
            <w:r w:rsidRPr="006A58B8">
              <w:rPr>
                <w:sz w:val="24"/>
                <w:szCs w:val="24"/>
              </w:rPr>
              <w:t>000,00</w:t>
            </w:r>
          </w:p>
        </w:tc>
        <w:tc>
          <w:tcPr>
            <w:tcW w:w="1724" w:type="dxa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  <w:gridSpan w:val="2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</w:tr>
      <w:tr w:rsidR="0075740E" w:rsidTr="00494692">
        <w:trPr>
          <w:trHeight w:val="697"/>
        </w:trPr>
        <w:tc>
          <w:tcPr>
            <w:tcW w:w="2626" w:type="dxa"/>
          </w:tcPr>
          <w:p w:rsidR="0075740E" w:rsidRDefault="0075740E" w:rsidP="004A379F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75740E" w:rsidRPr="006A58B8" w:rsidRDefault="0075740E" w:rsidP="004A379F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6A58B8">
              <w:rPr>
                <w:b/>
                <w:sz w:val="24"/>
                <w:szCs w:val="24"/>
              </w:rPr>
              <w:t>Poltroncina docente</w:t>
            </w:r>
          </w:p>
          <w:p w:rsidR="0075740E" w:rsidRPr="006A58B8" w:rsidRDefault="0075740E" w:rsidP="004A37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5740E" w:rsidRPr="006A58B8" w:rsidRDefault="0075740E" w:rsidP="004A379F">
            <w:pPr>
              <w:rPr>
                <w:b/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con braccioli, ergonomica</w:t>
            </w:r>
          </w:p>
        </w:tc>
        <w:tc>
          <w:tcPr>
            <w:tcW w:w="110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>€. 150,00</w:t>
            </w:r>
          </w:p>
        </w:tc>
        <w:tc>
          <w:tcPr>
            <w:tcW w:w="1870" w:type="dxa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Pr="006A58B8" w:rsidRDefault="0075740E" w:rsidP="004A379F">
            <w:pPr>
              <w:jc w:val="center"/>
              <w:rPr>
                <w:sz w:val="24"/>
                <w:szCs w:val="24"/>
              </w:rPr>
            </w:pPr>
            <w:r w:rsidRPr="006A58B8">
              <w:rPr>
                <w:sz w:val="24"/>
                <w:szCs w:val="24"/>
              </w:rPr>
              <w:t xml:space="preserve">€. </w:t>
            </w:r>
            <w:r>
              <w:rPr>
                <w:sz w:val="24"/>
                <w:szCs w:val="24"/>
              </w:rPr>
              <w:t xml:space="preserve">  </w:t>
            </w:r>
            <w:r w:rsidRPr="006A58B8">
              <w:rPr>
                <w:sz w:val="24"/>
                <w:szCs w:val="24"/>
              </w:rPr>
              <w:t>450,00</w:t>
            </w:r>
          </w:p>
        </w:tc>
        <w:tc>
          <w:tcPr>
            <w:tcW w:w="1724" w:type="dxa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  <w:gridSpan w:val="2"/>
          </w:tcPr>
          <w:p w:rsidR="0075740E" w:rsidRPr="00883607" w:rsidRDefault="0075740E" w:rsidP="004A379F">
            <w:pPr>
              <w:jc w:val="center"/>
              <w:rPr>
                <w:sz w:val="44"/>
                <w:szCs w:val="44"/>
              </w:rPr>
            </w:pPr>
          </w:p>
        </w:tc>
      </w:tr>
      <w:tr w:rsidR="0075740E" w:rsidTr="00494692">
        <w:trPr>
          <w:trHeight w:val="411"/>
        </w:trPr>
        <w:tc>
          <w:tcPr>
            <w:tcW w:w="10326" w:type="dxa"/>
            <w:gridSpan w:val="4"/>
          </w:tcPr>
          <w:p w:rsidR="0075740E" w:rsidRDefault="0075740E" w:rsidP="004A379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    </w:t>
            </w:r>
          </w:p>
          <w:p w:rsidR="0075740E" w:rsidRPr="00494692" w:rsidRDefault="0075740E" w:rsidP="004A379F">
            <w:pPr>
              <w:jc w:val="center"/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 xml:space="preserve">                                                                 </w:t>
            </w: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5610" w:type="dxa"/>
            <w:gridSpan w:val="4"/>
          </w:tcPr>
          <w:p w:rsidR="0075740E" w:rsidRDefault="0075740E" w:rsidP="004A379F">
            <w:pPr>
              <w:jc w:val="center"/>
              <w:rPr>
                <w:sz w:val="24"/>
                <w:szCs w:val="24"/>
              </w:rPr>
            </w:pPr>
          </w:p>
          <w:p w:rsidR="0075740E" w:rsidRDefault="0075740E" w:rsidP="00494692">
            <w:pPr>
              <w:rPr>
                <w:sz w:val="24"/>
                <w:szCs w:val="24"/>
              </w:rPr>
            </w:pPr>
          </w:p>
          <w:p w:rsidR="0075740E" w:rsidRPr="00494692" w:rsidRDefault="0075740E" w:rsidP="00494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€   13.450,00</w:t>
            </w:r>
          </w:p>
        </w:tc>
      </w:tr>
    </w:tbl>
    <w:p w:rsidR="0075740E" w:rsidRDefault="0075740E" w:rsidP="00804162"/>
    <w:p w:rsidR="0075740E" w:rsidRDefault="0075740E" w:rsidP="00804162"/>
    <w:p w:rsidR="0075740E" w:rsidRPr="00FC652F" w:rsidRDefault="0075740E" w:rsidP="00804162">
      <w:pPr>
        <w:autoSpaceDE w:val="0"/>
        <w:ind w:left="220" w:hanging="11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305FCC">
        <w:rPr>
          <w:b/>
          <w:sz w:val="28"/>
          <w:szCs w:val="28"/>
        </w:rPr>
        <w:t xml:space="preserve">PICCOLI </w:t>
      </w:r>
      <w:r>
        <w:rPr>
          <w:b/>
          <w:sz w:val="28"/>
          <w:szCs w:val="28"/>
        </w:rPr>
        <w:t xml:space="preserve"> </w:t>
      </w:r>
      <w:r w:rsidRPr="00305FCC">
        <w:rPr>
          <w:b/>
          <w:sz w:val="28"/>
          <w:szCs w:val="28"/>
        </w:rPr>
        <w:t xml:space="preserve">ADATTAMENTI </w:t>
      </w:r>
      <w:r>
        <w:rPr>
          <w:b/>
          <w:sz w:val="28"/>
          <w:szCs w:val="28"/>
        </w:rPr>
        <w:t xml:space="preserve"> </w:t>
      </w:r>
      <w:r w:rsidRPr="00305FCC">
        <w:rPr>
          <w:b/>
          <w:sz w:val="28"/>
          <w:szCs w:val="28"/>
        </w:rPr>
        <w:t>EDILIZI</w:t>
      </w:r>
      <w:r>
        <w:rPr>
          <w:b/>
          <w:sz w:val="28"/>
          <w:szCs w:val="28"/>
        </w:rPr>
        <w:t xml:space="preserve">             </w:t>
      </w:r>
      <w:r w:rsidRPr="00D3660C">
        <w:rPr>
          <w:sz w:val="32"/>
          <w:szCs w:val="32"/>
        </w:rPr>
        <w:t xml:space="preserve">€. </w:t>
      </w:r>
      <w:r>
        <w:rPr>
          <w:sz w:val="32"/>
          <w:szCs w:val="32"/>
        </w:rPr>
        <w:t>772,22</w:t>
      </w:r>
    </w:p>
    <w:sectPr w:rsidR="0075740E" w:rsidRPr="00FC652F" w:rsidSect="006A58B8">
      <w:pgSz w:w="16838" w:h="11906" w:orient="landscape"/>
      <w:pgMar w:top="1134" w:right="851" w:bottom="1134" w:left="851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YNZBH+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BD8"/>
    <w:rsid w:val="000104CF"/>
    <w:rsid w:val="00024952"/>
    <w:rsid w:val="000577BF"/>
    <w:rsid w:val="00094D48"/>
    <w:rsid w:val="001F1C6A"/>
    <w:rsid w:val="002064B8"/>
    <w:rsid w:val="00252058"/>
    <w:rsid w:val="002A0584"/>
    <w:rsid w:val="002A0897"/>
    <w:rsid w:val="002B297B"/>
    <w:rsid w:val="00305FCC"/>
    <w:rsid w:val="00384CF9"/>
    <w:rsid w:val="003B292B"/>
    <w:rsid w:val="00402B47"/>
    <w:rsid w:val="00437043"/>
    <w:rsid w:val="00494692"/>
    <w:rsid w:val="004A379F"/>
    <w:rsid w:val="004F7686"/>
    <w:rsid w:val="0051000D"/>
    <w:rsid w:val="00550C36"/>
    <w:rsid w:val="005970CF"/>
    <w:rsid w:val="005D6842"/>
    <w:rsid w:val="0060139F"/>
    <w:rsid w:val="00604F1C"/>
    <w:rsid w:val="006A58B8"/>
    <w:rsid w:val="00714766"/>
    <w:rsid w:val="00716FDB"/>
    <w:rsid w:val="0075740E"/>
    <w:rsid w:val="00804162"/>
    <w:rsid w:val="0080445F"/>
    <w:rsid w:val="00883607"/>
    <w:rsid w:val="009522BF"/>
    <w:rsid w:val="009A6154"/>
    <w:rsid w:val="00A571C7"/>
    <w:rsid w:val="00A72268"/>
    <w:rsid w:val="00A97BD8"/>
    <w:rsid w:val="00AE14A0"/>
    <w:rsid w:val="00B0677F"/>
    <w:rsid w:val="00B84483"/>
    <w:rsid w:val="00B87E0F"/>
    <w:rsid w:val="00BB6390"/>
    <w:rsid w:val="00BC3ACA"/>
    <w:rsid w:val="00BC4C64"/>
    <w:rsid w:val="00C934F4"/>
    <w:rsid w:val="00CF16BA"/>
    <w:rsid w:val="00CF1EA1"/>
    <w:rsid w:val="00CF20CF"/>
    <w:rsid w:val="00D3660C"/>
    <w:rsid w:val="00DB23CA"/>
    <w:rsid w:val="00DC41D2"/>
    <w:rsid w:val="00DD2B2C"/>
    <w:rsid w:val="00DE7A16"/>
    <w:rsid w:val="00E81A78"/>
    <w:rsid w:val="00EA7A24"/>
    <w:rsid w:val="00ED2E8E"/>
    <w:rsid w:val="00ED3006"/>
    <w:rsid w:val="00ED617B"/>
    <w:rsid w:val="00EF7310"/>
    <w:rsid w:val="00F74F05"/>
    <w:rsid w:val="00FA270A"/>
    <w:rsid w:val="00FC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D8"/>
    <w:pPr>
      <w:suppressAutoHyphens/>
    </w:pPr>
    <w:rPr>
      <w:rFonts w:ascii="Times New Roman" w:eastAsia="Times New Roman" w:hAnsi="Times New Roman"/>
      <w:color w:val="000000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7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1D2"/>
    <w:rPr>
      <w:rFonts w:ascii="Times New Roman" w:hAnsi="Times New Roman" w:cs="Times New Roman"/>
      <w:color w:val="000000"/>
      <w:kern w:val="2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604F1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604F1C"/>
    <w:pPr>
      <w:suppressAutoHyphens w:val="0"/>
      <w:jc w:val="center"/>
    </w:pPr>
    <w:rPr>
      <w:rFonts w:eastAsia="Calibri"/>
      <w:color w:val="auto"/>
      <w:kern w:val="0"/>
      <w:sz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87E0F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emm01600p@istruzione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mmazzi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339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D – Offerta Economica</dc:title>
  <dc:subject/>
  <dc:creator>RITA</dc:creator>
  <cp:keywords/>
  <dc:description/>
  <cp:lastModifiedBy>Scuola Media</cp:lastModifiedBy>
  <cp:revision>8</cp:revision>
  <cp:lastPrinted>2011-10-24T09:25:00Z</cp:lastPrinted>
  <dcterms:created xsi:type="dcterms:W3CDTF">2011-10-22T09:29:00Z</dcterms:created>
  <dcterms:modified xsi:type="dcterms:W3CDTF">2011-10-24T09:26:00Z</dcterms:modified>
</cp:coreProperties>
</file>